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4869BE" w:rsidRPr="00181EA0">
            <w:rPr>
              <w:sz w:val="23"/>
              <w:szCs w:val="23"/>
            </w:rPr>
            <w:t>_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EndPr/>
        <w:sdtContent>
          <w:r w:rsidR="006A165A">
            <w:rPr>
              <w:b/>
              <w:bCs/>
              <w:sz w:val="23"/>
              <w:szCs w:val="23"/>
            </w:rPr>
            <w:t>Карпова Николая Владимировича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F91CED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EndPr/>
        <w:sdtContent>
          <w:r w:rsidR="004869BE" w:rsidRPr="00181EA0">
            <w:rPr>
              <w:b/>
              <w:bCs/>
              <w:sz w:val="23"/>
              <w:szCs w:val="23"/>
            </w:rPr>
            <w:t>______________</w:t>
          </w:r>
          <w:r w:rsidR="005B4EDC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AB0746" w:rsidRPr="00181EA0">
            <w:rPr>
              <w:sz w:val="23"/>
              <w:szCs w:val="23"/>
            </w:rPr>
            <w:t>имеющ</w:t>
          </w:r>
          <w:r w:rsidR="008D6985" w:rsidRPr="00181EA0">
            <w:rPr>
              <w:sz w:val="23"/>
              <w:szCs w:val="23"/>
            </w:rPr>
            <w:t>ее</w:t>
          </w:r>
          <w:r w:rsidR="00AB0746" w:rsidRPr="00181EA0">
            <w:rPr>
              <w:sz w:val="23"/>
              <w:szCs w:val="23"/>
            </w:rPr>
            <w:t xml:space="preserve"> лицензию </w:t>
          </w:r>
          <w:r w:rsidR="00677AD1" w:rsidRPr="00181EA0">
            <w:rPr>
              <w:sz w:val="23"/>
              <w:szCs w:val="23"/>
            </w:rPr>
            <w:t xml:space="preserve">Федеральной службы по экологическому, технологическому и атомному надзору </w:t>
          </w:r>
          <w:r w:rsidR="009900C9" w:rsidRPr="00181EA0">
            <w:rPr>
              <w:sz w:val="23"/>
              <w:szCs w:val="23"/>
            </w:rPr>
            <w:t>№ ______ от ___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0" w:name="_Toc140648763"/>
      <w:r w:rsidRPr="00181EA0">
        <w:rPr>
          <w:sz w:val="23"/>
          <w:szCs w:val="23"/>
        </w:rPr>
        <w:t>Предмет Договора</w:t>
      </w:r>
      <w:bookmarkEnd w:id="0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1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1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EndPr/>
      <w:sdtContent>
        <w:p w:rsidR="005B14B7" w:rsidRDefault="00102A4D" w:rsidP="00D12B8B">
          <w:pPr>
            <w:pStyle w:val="ab"/>
            <w:numPr>
              <w:ilvl w:val="0"/>
              <w:numId w:val="32"/>
            </w:numPr>
            <w:suppressAutoHyphens/>
            <w:rPr>
              <w:sz w:val="23"/>
              <w:szCs w:val="23"/>
            </w:rPr>
          </w:pPr>
          <w:r>
            <w:rPr>
              <w:sz w:val="23"/>
              <w:szCs w:val="23"/>
            </w:rPr>
            <w:t xml:space="preserve">Оценка технического состояния </w:t>
          </w:r>
          <w:r w:rsidR="00D12B8B" w:rsidRPr="00D12B8B">
            <w:rPr>
              <w:sz w:val="23"/>
              <w:szCs w:val="23"/>
            </w:rPr>
            <w:t>зданий и сооружений</w:t>
          </w:r>
          <w:r w:rsidR="001879F6" w:rsidRPr="00181EA0">
            <w:rPr>
              <w:sz w:val="23"/>
              <w:szCs w:val="23"/>
            </w:rPr>
            <w:t>;</w:t>
          </w:r>
          <w:r w:rsidR="004869BE" w:rsidRPr="00181EA0">
            <w:rPr>
              <w:sz w:val="23"/>
              <w:szCs w:val="23"/>
            </w:rPr>
            <w:t xml:space="preserve"> </w:t>
          </w:r>
        </w:p>
        <w:p w:rsidR="007D7EE8" w:rsidRPr="00E05E61" w:rsidRDefault="005B14B7" w:rsidP="00D12B8B">
          <w:pPr>
            <w:pStyle w:val="ab"/>
            <w:numPr>
              <w:ilvl w:val="0"/>
              <w:numId w:val="32"/>
            </w:numPr>
            <w:suppressAutoHyphens/>
            <w:rPr>
              <w:sz w:val="23"/>
              <w:szCs w:val="23"/>
            </w:rPr>
          </w:pPr>
          <w:r>
            <w:rPr>
              <w:sz w:val="23"/>
              <w:szCs w:val="23"/>
            </w:rPr>
            <w:t>О</w:t>
          </w:r>
          <w:r w:rsidR="001879F6" w:rsidRPr="00181EA0">
            <w:rPr>
              <w:sz w:val="23"/>
              <w:szCs w:val="23"/>
            </w:rPr>
            <w:t>формлени</w:t>
          </w:r>
          <w:r w:rsidR="00F13930" w:rsidRPr="00181EA0">
            <w:rPr>
              <w:sz w:val="23"/>
              <w:szCs w:val="23"/>
            </w:rPr>
            <w:t>е</w:t>
          </w:r>
          <w:r w:rsidR="001879F6" w:rsidRPr="00181EA0">
            <w:rPr>
              <w:sz w:val="23"/>
              <w:szCs w:val="23"/>
            </w:rPr>
            <w:t xml:space="preserve"> Заключений по результатам </w:t>
          </w:r>
          <w:r w:rsidR="00102A4D">
            <w:rPr>
              <w:sz w:val="23"/>
              <w:szCs w:val="23"/>
            </w:rPr>
            <w:t>обследования технического состояния зданий и сооружений</w:t>
          </w:r>
          <w:r w:rsidR="00AB69B3">
            <w:rPr>
              <w:sz w:val="23"/>
              <w:szCs w:val="23"/>
            </w:rPr>
            <w:t xml:space="preserve"> в соответстви</w:t>
          </w:r>
          <w:r>
            <w:rPr>
              <w:sz w:val="23"/>
              <w:szCs w:val="23"/>
            </w:rPr>
            <w:t>и с техническим заданием № 25-18 (Приложение № 1).</w:t>
          </w:r>
        </w:p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6935C2" w:rsidRDefault="006A16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Исполнитель выполняет </w:t>
      </w:r>
      <w:r w:rsidR="004C2880" w:rsidRPr="006A165A">
        <w:rPr>
          <w:sz w:val="23"/>
          <w:szCs w:val="23"/>
        </w:rPr>
        <w:t>Р</w:t>
      </w:r>
      <w:r w:rsidR="00204C33" w:rsidRPr="006A165A">
        <w:rPr>
          <w:sz w:val="23"/>
          <w:szCs w:val="23"/>
        </w:rPr>
        <w:t xml:space="preserve">аботы </w:t>
      </w:r>
      <w:r w:rsidR="004C2880" w:rsidRPr="006A165A">
        <w:rPr>
          <w:sz w:val="23"/>
          <w:szCs w:val="23"/>
        </w:rPr>
        <w:t xml:space="preserve">по настоящему договору </w:t>
      </w:r>
      <w:r>
        <w:rPr>
          <w:sz w:val="23"/>
          <w:szCs w:val="23"/>
        </w:rPr>
        <w:t>в соответствии с утвержденным Заказчиком Заданием (Приложение № 1).</w:t>
      </w:r>
    </w:p>
    <w:p w:rsidR="006A165A" w:rsidRDefault="006A16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6A165A">
        <w:rPr>
          <w:sz w:val="23"/>
          <w:szCs w:val="23"/>
        </w:rPr>
        <w:t>Конкретные работы, объемы и сроки их выполнения определяются Дополнительными соглашениями к настоящему Договору, заключаемыми Сторонами на основании Задания, прилагаемого к настоящему Договору. При заключении дополнительных соглашений Заказчик передаёт Исполнителю соответствующее Задание к Дополнительному соглашению.</w:t>
      </w:r>
    </w:p>
    <w:p w:rsidR="006A165A" w:rsidRDefault="006A16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6A165A">
        <w:rPr>
          <w:sz w:val="23"/>
          <w:szCs w:val="23"/>
        </w:rPr>
        <w:t xml:space="preserve">Срок выполнения работ по договору: </w:t>
      </w:r>
      <w:sdt>
        <w:sdtPr>
          <w:rPr>
            <w:sz w:val="23"/>
            <w:szCs w:val="23"/>
          </w:rPr>
          <w:id w:val="-78139051"/>
          <w:placeholder>
            <w:docPart w:val="DefaultPlaceholder_1082065158"/>
          </w:placeholder>
        </w:sdtPr>
        <w:sdtEndPr/>
        <w:sdtContent>
          <w:r w:rsidRPr="006A165A">
            <w:rPr>
              <w:sz w:val="23"/>
              <w:szCs w:val="23"/>
            </w:rPr>
            <w:t xml:space="preserve">Начало: </w:t>
          </w:r>
          <w:r w:rsidR="00AB69B3">
            <w:rPr>
              <w:sz w:val="23"/>
              <w:szCs w:val="23"/>
            </w:rPr>
            <w:t>дата подписания договора</w:t>
          </w:r>
          <w:r w:rsidRPr="006A165A">
            <w:rPr>
              <w:sz w:val="23"/>
              <w:szCs w:val="23"/>
            </w:rPr>
            <w:t xml:space="preserve">. Окончание: </w:t>
          </w:r>
          <w:r w:rsidR="00593758">
            <w:rPr>
              <w:sz w:val="23"/>
              <w:szCs w:val="23"/>
            </w:rPr>
            <w:t>01</w:t>
          </w:r>
          <w:r w:rsidR="00E05E61">
            <w:rPr>
              <w:sz w:val="23"/>
              <w:szCs w:val="23"/>
            </w:rPr>
            <w:t>.</w:t>
          </w:r>
          <w:r w:rsidR="00AB69B3">
            <w:rPr>
              <w:sz w:val="23"/>
              <w:szCs w:val="23"/>
            </w:rPr>
            <w:t>11</w:t>
          </w:r>
          <w:r w:rsidR="00E05E61">
            <w:rPr>
              <w:sz w:val="23"/>
              <w:szCs w:val="23"/>
            </w:rPr>
            <w:t>.20</w:t>
          </w:r>
          <w:r w:rsidR="00A80286">
            <w:rPr>
              <w:sz w:val="23"/>
              <w:szCs w:val="23"/>
            </w:rPr>
            <w:t>20</w:t>
          </w:r>
          <w:r w:rsidRPr="006A165A">
            <w:rPr>
              <w:sz w:val="23"/>
              <w:szCs w:val="23"/>
            </w:rPr>
            <w:t>.</w:t>
          </w:r>
        </w:sdtContent>
      </w:sdt>
      <w:r w:rsidRPr="006A165A">
        <w:rPr>
          <w:sz w:val="23"/>
          <w:szCs w:val="23"/>
        </w:rPr>
        <w:t xml:space="preserve"> Сроки выполнения работ на каждом этапе и размеры платежей определяются дополнительными соглашениями к настоящему Договору.</w:t>
      </w:r>
    </w:p>
    <w:p w:rsidR="006A165A" w:rsidRPr="006A165A" w:rsidRDefault="006A165A" w:rsidP="006A165A">
      <w:pPr>
        <w:ind w:left="567"/>
        <w:jc w:val="both"/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2" w:name="_Toc140648764"/>
      <w:r w:rsidRPr="00181EA0">
        <w:rPr>
          <w:sz w:val="23"/>
          <w:szCs w:val="23"/>
        </w:rPr>
        <w:t xml:space="preserve">Стоимость работ </w:t>
      </w:r>
      <w:bookmarkEnd w:id="2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A16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6A165A">
        <w:rPr>
          <w:sz w:val="23"/>
          <w:szCs w:val="23"/>
        </w:rPr>
        <w:t>Стоимос</w:t>
      </w:r>
      <w:r>
        <w:rPr>
          <w:sz w:val="23"/>
          <w:szCs w:val="23"/>
        </w:rPr>
        <w:t xml:space="preserve">ть работ определяется </w:t>
      </w:r>
      <w:sdt>
        <w:sdtPr>
          <w:rPr>
            <w:sz w:val="23"/>
            <w:szCs w:val="23"/>
          </w:rPr>
          <w:id w:val="1884756082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</w:rPr>
            <w:t>согласно «</w:t>
          </w:r>
          <w:r w:rsidRPr="006A165A">
            <w:rPr>
              <w:sz w:val="23"/>
              <w:szCs w:val="23"/>
            </w:rPr>
            <w:t xml:space="preserve">Тарифному предложению на услуги по </w:t>
          </w:r>
          <w:r w:rsidR="004D1BBB">
            <w:rPr>
              <w:sz w:val="23"/>
              <w:szCs w:val="23"/>
            </w:rPr>
            <w:t xml:space="preserve">оценке технического состояния </w:t>
          </w:r>
          <w:r w:rsidR="004D1BBB" w:rsidRPr="00D12B8B">
            <w:rPr>
              <w:sz w:val="23"/>
              <w:szCs w:val="23"/>
            </w:rPr>
            <w:t>зданий и сооружений</w:t>
          </w:r>
          <w:r>
            <w:rPr>
              <w:sz w:val="23"/>
              <w:szCs w:val="23"/>
            </w:rPr>
            <w:t>»</w:t>
          </w:r>
          <w:r w:rsidRPr="006A165A">
            <w:rPr>
              <w:sz w:val="23"/>
              <w:szCs w:val="23"/>
            </w:rPr>
            <w:t xml:space="preserve"> (Приложение </w:t>
          </w:r>
          <w:r>
            <w:rPr>
              <w:sz w:val="23"/>
              <w:szCs w:val="23"/>
            </w:rPr>
            <w:t xml:space="preserve">№ </w:t>
          </w:r>
          <w:r w:rsidRPr="006A165A">
            <w:rPr>
              <w:sz w:val="23"/>
              <w:szCs w:val="23"/>
            </w:rPr>
            <w:t>2)</w:t>
          </w:r>
        </w:sdtContent>
      </w:sdt>
      <w:r w:rsidRPr="006A165A">
        <w:rPr>
          <w:sz w:val="23"/>
          <w:szCs w:val="23"/>
        </w:rPr>
        <w:t xml:space="preserve">. Указанные расценки являются твердыми и не подлежат изменению в ходе выполнения работ по настоящему Договору. Максимальная стоимость работ по договору не будет превышать </w:t>
      </w:r>
      <w:sdt>
        <w:sdtPr>
          <w:rPr>
            <w:sz w:val="23"/>
            <w:szCs w:val="23"/>
          </w:rPr>
          <w:id w:val="-349486017"/>
          <w:placeholder>
            <w:docPart w:val="DefaultPlaceholder_1082065158"/>
          </w:placeholder>
        </w:sdtPr>
        <w:sdtEndPr/>
        <w:sdtContent>
          <w:r w:rsidRPr="006A165A">
            <w:rPr>
              <w:sz w:val="23"/>
              <w:szCs w:val="23"/>
            </w:rPr>
            <w:t>_____ руб.</w:t>
          </w:r>
          <w:r>
            <w:rPr>
              <w:sz w:val="23"/>
              <w:szCs w:val="23"/>
            </w:rPr>
            <w:t xml:space="preserve"> (в т.ч.</w:t>
          </w:r>
          <w:r w:rsidRPr="006A165A">
            <w:rPr>
              <w:sz w:val="23"/>
              <w:szCs w:val="23"/>
            </w:rPr>
            <w:t xml:space="preserve"> НДС</w:t>
          </w:r>
          <w:r w:rsidR="005B14B7">
            <w:rPr>
              <w:sz w:val="23"/>
              <w:szCs w:val="23"/>
            </w:rPr>
            <w:t xml:space="preserve"> по ставке ____%</w:t>
          </w:r>
          <w:r>
            <w:rPr>
              <w:sz w:val="23"/>
              <w:szCs w:val="23"/>
            </w:rPr>
            <w:t>)</w:t>
          </w:r>
        </w:sdtContent>
      </w:sdt>
      <w:r w:rsidRPr="006A165A">
        <w:rPr>
          <w:sz w:val="23"/>
          <w:szCs w:val="23"/>
        </w:rPr>
        <w:t>.</w:t>
      </w:r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</w:t>
      </w:r>
      <w:sdt>
        <w:sdtPr>
          <w:rPr>
            <w:sz w:val="23"/>
            <w:szCs w:val="23"/>
          </w:rPr>
          <w:id w:val="457535683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счет-фактуру (ст.168 Налогового кодекса РФ)</w:t>
          </w:r>
        </w:sdtContent>
      </w:sdt>
      <w:r w:rsidRPr="00181EA0">
        <w:rPr>
          <w:sz w:val="23"/>
          <w:szCs w:val="23"/>
        </w:rPr>
        <w:t xml:space="preserve">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1898351637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 xml:space="preserve">в течение </w:t>
          </w:r>
          <w:r w:rsidR="00D86C70" w:rsidRPr="00181EA0">
            <w:rPr>
              <w:sz w:val="23"/>
              <w:szCs w:val="23"/>
            </w:rPr>
            <w:t>90</w:t>
          </w:r>
          <w:r w:rsidRPr="00181EA0">
            <w:rPr>
              <w:sz w:val="23"/>
              <w:szCs w:val="23"/>
            </w:rPr>
            <w:t xml:space="preserve"> дней после получения </w:t>
          </w:r>
          <w:sdt>
            <w:sdtPr>
              <w:rPr>
                <w:sz w:val="23"/>
                <w:szCs w:val="23"/>
              </w:rPr>
              <w:id w:val="548041122"/>
              <w:placeholder>
                <w:docPart w:val="DefaultPlaceholder_1082065158"/>
              </w:placeholder>
            </w:sdtPr>
            <w:sdtEndPr/>
            <w:sdtContent>
              <w:r w:rsidRPr="00181EA0">
                <w:rPr>
                  <w:sz w:val="23"/>
                  <w:szCs w:val="23"/>
                </w:rPr>
                <w:t>счета-фактуры</w:t>
              </w:r>
            </w:sdtContent>
          </w:sdt>
        </w:sdtContent>
      </w:sdt>
      <w:r w:rsidRPr="00181EA0">
        <w:rPr>
          <w:sz w:val="23"/>
          <w:szCs w:val="23"/>
        </w:rPr>
        <w:t xml:space="preserve">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r w:rsidR="0077735E" w:rsidRPr="00181EA0">
        <w:rPr>
          <w:color w:val="000000"/>
          <w:sz w:val="23"/>
          <w:szCs w:val="23"/>
        </w:rPr>
        <w:fldChar w:fldCharType="begin"/>
      </w:r>
      <w:r w:rsidR="0077735E" w:rsidRPr="00181EA0">
        <w:rPr>
          <w:color w:val="000000"/>
          <w:sz w:val="23"/>
          <w:szCs w:val="23"/>
        </w:rPr>
        <w:instrText xml:space="preserve"> REF _Ref437616183 \r \h </w:instrText>
      </w:r>
      <w:r w:rsidR="005B5F17" w:rsidRPr="00181EA0">
        <w:rPr>
          <w:color w:val="000000"/>
          <w:sz w:val="23"/>
          <w:szCs w:val="23"/>
        </w:rPr>
        <w:instrText xml:space="preserve"> \* MERGEFORMAT </w:instrText>
      </w:r>
      <w:r w:rsidR="0077735E" w:rsidRPr="00181EA0">
        <w:rPr>
          <w:color w:val="000000"/>
          <w:sz w:val="23"/>
          <w:szCs w:val="23"/>
        </w:rPr>
      </w:r>
      <w:r w:rsidR="0077735E" w:rsidRPr="00181EA0">
        <w:rPr>
          <w:color w:val="000000"/>
          <w:sz w:val="23"/>
          <w:szCs w:val="23"/>
        </w:rPr>
        <w:fldChar w:fldCharType="separate"/>
      </w:r>
      <w:r w:rsidR="00AB6150">
        <w:rPr>
          <w:color w:val="000000"/>
          <w:sz w:val="23"/>
          <w:szCs w:val="23"/>
        </w:rPr>
        <w:t>6</w:t>
      </w:r>
      <w:r w:rsidR="0077735E" w:rsidRPr="00181EA0">
        <w:rPr>
          <w:color w:val="000000"/>
          <w:sz w:val="23"/>
          <w:szCs w:val="23"/>
        </w:rPr>
        <w:fldChar w:fldCharType="end"/>
      </w:r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уменьшения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r w:rsidR="00CC7BE7" w:rsidRPr="00181EA0">
        <w:rPr>
          <w:sz w:val="23"/>
          <w:szCs w:val="23"/>
        </w:rPr>
        <w:fldChar w:fldCharType="begin"/>
      </w:r>
      <w:r w:rsidR="00CC7BE7" w:rsidRPr="00181EA0">
        <w:rPr>
          <w:sz w:val="23"/>
          <w:szCs w:val="23"/>
        </w:rPr>
        <w:instrText xml:space="preserve"> REF _Ref437617502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CC7BE7" w:rsidRPr="00181EA0">
        <w:rPr>
          <w:sz w:val="23"/>
          <w:szCs w:val="23"/>
        </w:rPr>
      </w:r>
      <w:r w:rsidR="00CC7BE7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6.5</w:t>
      </w:r>
      <w:r w:rsidR="00CC7BE7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3" w:name="_Toc140648765"/>
      <w:r w:rsidRPr="00181EA0">
        <w:rPr>
          <w:sz w:val="23"/>
          <w:szCs w:val="23"/>
        </w:rPr>
        <w:t>Порядок передачи документов</w:t>
      </w:r>
      <w:bookmarkEnd w:id="3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EndPr/>
        <w:sdtContent>
          <w:r w:rsidR="00512675" w:rsidRPr="00181EA0">
            <w:rPr>
              <w:sz w:val="23"/>
              <w:szCs w:val="23"/>
            </w:rPr>
            <w:t xml:space="preserve">заключения </w:t>
          </w:r>
          <w:r w:rsidR="00D12B8B">
            <w:rPr>
              <w:sz w:val="23"/>
              <w:szCs w:val="23"/>
            </w:rPr>
            <w:t xml:space="preserve">по результатам проведения </w:t>
          </w:r>
          <w:r w:rsidR="00102A4D">
            <w:rPr>
              <w:sz w:val="23"/>
              <w:szCs w:val="23"/>
            </w:rPr>
            <w:t>обследования технического состояния зданий и сооружений</w:t>
          </w:r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4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745213350"/>
              <w:placeholder>
                <w:docPart w:val="A46CEFA1A1364BAF9C6BC277DF0CF4A3"/>
              </w:placeholder>
            </w:sdtPr>
            <w:sdtEndPr/>
            <w:sdtContent>
              <w:r w:rsidR="00D12B8B" w:rsidRPr="00181EA0">
                <w:rPr>
                  <w:sz w:val="23"/>
                  <w:szCs w:val="23"/>
                </w:rPr>
                <w:t xml:space="preserve">заключения </w:t>
              </w:r>
              <w:r w:rsidR="00D12B8B">
                <w:rPr>
                  <w:sz w:val="23"/>
                  <w:szCs w:val="23"/>
                </w:rPr>
                <w:t xml:space="preserve">по результатам проведения </w:t>
              </w:r>
              <w:r w:rsidR="00102A4D">
                <w:rPr>
                  <w:sz w:val="23"/>
                  <w:szCs w:val="23"/>
                </w:rPr>
                <w:t>обследования технического состояния зданий и сооружений</w:t>
              </w:r>
            </w:sdtContent>
          </w:sdt>
          <w:r w:rsidR="009463CA" w:rsidRPr="00181EA0">
            <w:rPr>
              <w:bCs/>
              <w:snapToGrid w:val="0"/>
              <w:sz w:val="23"/>
              <w:szCs w:val="23"/>
            </w:rPr>
            <w:t>:</w:t>
          </w:r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p w:rsidR="005B5F17" w:rsidRPr="00181EA0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 xml:space="preserve">- в </w:t>
          </w:r>
          <w:r w:rsidR="007007B0">
            <w:rPr>
              <w:bCs/>
              <w:snapToGrid w:val="0"/>
              <w:sz w:val="23"/>
              <w:szCs w:val="23"/>
            </w:rPr>
            <w:t>двух</w:t>
          </w:r>
          <w:r w:rsidRPr="00181EA0">
            <w:rPr>
              <w:bCs/>
              <w:snapToGrid w:val="0"/>
              <w:sz w:val="23"/>
              <w:szCs w:val="23"/>
            </w:rPr>
            <w:t xml:space="preserve"> экземпляр</w:t>
          </w:r>
          <w:r w:rsidR="007007B0">
            <w:rPr>
              <w:bCs/>
              <w:snapToGrid w:val="0"/>
              <w:sz w:val="23"/>
              <w:szCs w:val="23"/>
            </w:rPr>
            <w:t>ах</w:t>
          </w:r>
          <w:r w:rsidRPr="00181EA0">
            <w:rPr>
              <w:bCs/>
              <w:snapToGrid w:val="0"/>
              <w:sz w:val="23"/>
              <w:szCs w:val="23"/>
            </w:rPr>
            <w:t xml:space="preserve"> </w:t>
          </w:r>
          <w:r w:rsidR="009463CA" w:rsidRPr="00181EA0">
            <w:rPr>
              <w:bCs/>
              <w:snapToGrid w:val="0"/>
              <w:sz w:val="23"/>
              <w:szCs w:val="23"/>
            </w:rPr>
            <w:t>на бумаж</w:t>
          </w:r>
          <w:r w:rsidRPr="00181EA0">
            <w:rPr>
              <w:bCs/>
              <w:snapToGrid w:val="0"/>
              <w:sz w:val="23"/>
              <w:szCs w:val="23"/>
            </w:rPr>
            <w:t>ном носителе;</w:t>
          </w:r>
        </w:p>
        <w:p w:rsidR="00E7389B" w:rsidRPr="00181EA0" w:rsidRDefault="005B5F17" w:rsidP="007007B0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электронн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версии, получаем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путем сканирования бумажного оригинала в формате Acrobat Reade</w:t>
          </w:r>
          <w:r w:rsidR="007007B0">
            <w:rPr>
              <w:bCs/>
              <w:snapToGrid w:val="0"/>
              <w:sz w:val="23"/>
              <w:szCs w:val="23"/>
            </w:rPr>
            <w:t>r (PDF) размером не более 50 Мб.</w:t>
          </w:r>
        </w:p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 обеспечения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5" w:name="_Toc140648767"/>
      <w:r w:rsidRPr="00181EA0">
        <w:rPr>
          <w:sz w:val="23"/>
          <w:szCs w:val="23"/>
        </w:rPr>
        <w:t>Права и обязанности сторон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F91CED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181EA0">
            <w:rPr>
              <w:bCs/>
              <w:sz w:val="23"/>
              <w:szCs w:val="23"/>
            </w:rPr>
            <w:t>В с</w:t>
          </w:r>
          <w:r w:rsidR="00CB3D52" w:rsidRPr="00181EA0">
            <w:rPr>
              <w:sz w:val="23"/>
              <w:szCs w:val="23"/>
            </w:rPr>
            <w:t xml:space="preserve">оответствии с настоящим Договором и </w:t>
          </w:r>
          <w:r w:rsidR="0007229E" w:rsidRPr="00181EA0">
            <w:rPr>
              <w:sz w:val="23"/>
              <w:szCs w:val="23"/>
            </w:rPr>
            <w:t>Приложениями</w:t>
          </w:r>
          <w:r w:rsidR="00CB3D52" w:rsidRPr="00181EA0">
            <w:rPr>
              <w:sz w:val="23"/>
              <w:szCs w:val="23"/>
            </w:rPr>
            <w:t xml:space="preserve"> к нему представить </w:t>
          </w:r>
          <w:r w:rsidR="00BE366F" w:rsidRPr="00181EA0">
            <w:rPr>
              <w:sz w:val="23"/>
              <w:szCs w:val="23"/>
            </w:rPr>
            <w:t>Исполнител</w:t>
          </w:r>
          <w:r w:rsidR="009B59FC" w:rsidRPr="00181EA0">
            <w:rPr>
              <w:sz w:val="23"/>
              <w:szCs w:val="23"/>
            </w:rPr>
            <w:t xml:space="preserve">ю </w:t>
          </w:r>
          <w:r w:rsidR="003D7534" w:rsidRPr="00181EA0">
            <w:rPr>
              <w:sz w:val="23"/>
              <w:szCs w:val="23"/>
            </w:rPr>
            <w:t xml:space="preserve"> </w:t>
          </w:r>
          <w:r w:rsidR="00D12B8B">
            <w:rPr>
              <w:sz w:val="23"/>
              <w:szCs w:val="23"/>
            </w:rPr>
            <w:t xml:space="preserve">исходную </w:t>
          </w:r>
          <w:r w:rsidR="005314E1">
            <w:rPr>
              <w:sz w:val="23"/>
              <w:szCs w:val="23"/>
            </w:rPr>
            <w:t>документацию</w:t>
          </w:r>
          <w:r w:rsidR="00303CB7">
            <w:rPr>
              <w:sz w:val="23"/>
              <w:szCs w:val="23"/>
            </w:rPr>
            <w:t xml:space="preserve"> в электронном виде</w:t>
          </w:r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6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6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224D2F">
      <w:pPr>
        <w:numPr>
          <w:ilvl w:val="2"/>
          <w:numId w:val="1"/>
        </w:numPr>
        <w:suppressAutoHyphens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EndPr/>
        <w:sdtContent>
          <w:r w:rsidR="00224D2F" w:rsidRPr="00224D2F">
            <w:rPr>
              <w:sz w:val="23"/>
              <w:szCs w:val="23"/>
            </w:rPr>
            <w:t>Постановление Правительства РФ от 19 января 2006 г. N 20</w:t>
          </w:r>
          <w:r w:rsidR="00224D2F">
            <w:rPr>
              <w:sz w:val="23"/>
              <w:szCs w:val="23"/>
            </w:rPr>
            <w:t xml:space="preserve"> </w:t>
          </w:r>
          <w:r w:rsidR="00224D2F" w:rsidRPr="00224D2F">
            <w:rPr>
              <w:sz w:val="23"/>
              <w:szCs w:val="23"/>
            </w:rPr>
            <w:t>"Об инженерных изысканиях для подготовки проектной документации, строительства, реконструкции объектов капитального строительства"</w:t>
          </w:r>
          <w:r w:rsidR="00224D2F">
            <w:rPr>
              <w:sz w:val="23"/>
              <w:szCs w:val="23"/>
            </w:rPr>
            <w:t xml:space="preserve">, </w:t>
          </w:r>
          <w:r w:rsidR="00003A5A" w:rsidRPr="006F6F90">
            <w:rPr>
              <w:rFonts w:eastAsia="Calibri"/>
              <w:sz w:val="22"/>
              <w:szCs w:val="22"/>
            </w:rPr>
            <w:t>СП 13-102-2003</w:t>
          </w:r>
          <w:r w:rsidR="00003A5A">
            <w:rPr>
              <w:rFonts w:eastAsia="Calibri"/>
              <w:sz w:val="22"/>
              <w:szCs w:val="22"/>
            </w:rPr>
            <w:t xml:space="preserve"> «</w:t>
          </w:r>
          <w:r w:rsidR="00003A5A" w:rsidRPr="006F6F90">
            <w:rPr>
              <w:rFonts w:eastAsia="Calibri"/>
              <w:sz w:val="22"/>
              <w:szCs w:val="22"/>
            </w:rPr>
            <w:t>Правила обследования несущих строительных конструкций зданий и сооружений</w:t>
          </w:r>
          <w:r w:rsidR="00003A5A">
            <w:rPr>
              <w:rFonts w:eastAsia="Calibri"/>
              <w:sz w:val="22"/>
              <w:szCs w:val="22"/>
            </w:rPr>
            <w:t>»</w:t>
          </w:r>
          <w:r w:rsidR="00DE036D">
            <w:rPr>
              <w:rFonts w:eastAsia="Calibri"/>
              <w:sz w:val="22"/>
              <w:szCs w:val="22"/>
            </w:rPr>
            <w:t xml:space="preserve">, </w:t>
          </w:r>
          <w:r w:rsidR="00DE036D" w:rsidRPr="00D3051F">
            <w:rPr>
              <w:sz w:val="22"/>
              <w:szCs w:val="22"/>
            </w:rPr>
            <w:t>ГОСТ 27751-2014 «</w:t>
          </w:r>
          <w:r w:rsidR="00DE036D" w:rsidRPr="00D3051F">
            <w:rPr>
              <w:bCs/>
              <w:color w:val="000001"/>
              <w:sz w:val="22"/>
              <w:szCs w:val="22"/>
            </w:rPr>
            <w:t>Надежность строительных конструкций и оснований»</w:t>
          </w:r>
          <w:r w:rsidR="00DE036D">
            <w:rPr>
              <w:bCs/>
              <w:color w:val="000001"/>
              <w:sz w:val="22"/>
              <w:szCs w:val="22"/>
            </w:rPr>
            <w:t xml:space="preserve"> и др.</w:t>
          </w:r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заверенные  им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7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9815004"/>
      <w:r w:rsidRPr="00181EA0">
        <w:rPr>
          <w:sz w:val="23"/>
          <w:szCs w:val="23"/>
        </w:rPr>
        <w:t xml:space="preserve">Соблюдать (в том числе обеспечить соблюдение работниками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и </w:t>
      </w:r>
      <w:r w:rsidR="00AB141E" w:rsidRPr="00181EA0">
        <w:rPr>
          <w:sz w:val="23"/>
          <w:szCs w:val="23"/>
        </w:rPr>
        <w:t>привлеченных третьих лиц</w:t>
      </w:r>
      <w:r w:rsidRPr="00181EA0">
        <w:rPr>
          <w:sz w:val="23"/>
          <w:szCs w:val="23"/>
        </w:rPr>
        <w:t>)  требования следующих локальных нормативных актов Заказчика:</w:t>
      </w:r>
      <w:bookmarkEnd w:id="8"/>
      <w:r w:rsidRPr="00181EA0">
        <w:rPr>
          <w:sz w:val="23"/>
          <w:szCs w:val="23"/>
        </w:rPr>
        <w:t xml:space="preserve">              </w:t>
      </w:r>
    </w:p>
    <w:sdt>
      <w:sdtPr>
        <w:rPr>
          <w:sz w:val="23"/>
          <w:szCs w:val="23"/>
        </w:rPr>
        <w:id w:val="-1067561682"/>
        <w:placeholder>
          <w:docPart w:val="DefaultPlaceholder_1082065158"/>
        </w:placeholder>
      </w:sdtPr>
      <w:sdtEndPr/>
      <w:sdtContent>
        <w:p w:rsidR="00D4447A" w:rsidRDefault="00D4447A" w:rsidP="005314E1">
          <w:pPr>
            <w:jc w:val="both"/>
            <w:rPr>
              <w:sz w:val="23"/>
              <w:szCs w:val="23"/>
            </w:rPr>
          </w:pP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Инструкции № 135 </w:t>
          </w:r>
          <w:r w:rsidRPr="00181EA0">
            <w:rPr>
              <w:bCs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181EA0">
            <w:rPr>
              <w:sz w:val="23"/>
              <w:szCs w:val="23"/>
            </w:rPr>
            <w:t>;</w:t>
          </w:r>
        </w:p>
        <w:p w:rsidR="005413D0" w:rsidRPr="00181EA0" w:rsidRDefault="00CA5900" w:rsidP="00CC7BE7">
          <w:pPr>
            <w:pStyle w:val="22"/>
            <w:numPr>
              <w:ilvl w:val="0"/>
              <w:numId w:val="48"/>
            </w:numPr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Стандарт</w:t>
          </w:r>
          <w:r w:rsidR="00333665">
            <w:rPr>
              <w:sz w:val="23"/>
              <w:szCs w:val="23"/>
            </w:rPr>
            <w:t>а</w:t>
          </w:r>
          <w:r w:rsidRPr="00181EA0">
            <w:rPr>
              <w:sz w:val="23"/>
              <w:szCs w:val="23"/>
            </w:rPr>
            <w:t xml:space="preserve"> ОАО «Славнефть-ЯНОС» «Требования безопасности при выполнении работ подрядными организациями»;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9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t>настоящим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9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0" w:name="_Toc140648768"/>
      <w:bookmarkStart w:id="11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0"/>
      <w:r w:rsidRPr="00181EA0">
        <w:rPr>
          <w:sz w:val="23"/>
          <w:szCs w:val="23"/>
        </w:rPr>
        <w:t xml:space="preserve"> Сторон</w:t>
      </w:r>
      <w:bookmarkEnd w:id="11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r w:rsidR="00AB141E" w:rsidRPr="00181EA0">
        <w:rPr>
          <w:sz w:val="23"/>
          <w:szCs w:val="23"/>
        </w:rPr>
        <w:fldChar w:fldCharType="begin"/>
      </w:r>
      <w:r w:rsidR="00AB141E" w:rsidRPr="00181EA0">
        <w:rPr>
          <w:sz w:val="23"/>
          <w:szCs w:val="23"/>
        </w:rPr>
        <w:instrText xml:space="preserve"> REF _Ref413762702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AB141E" w:rsidRPr="00181EA0">
        <w:rPr>
          <w:sz w:val="23"/>
          <w:szCs w:val="23"/>
        </w:rPr>
      </w:r>
      <w:r w:rsidR="00AB141E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5.3.5</w:t>
      </w:r>
      <w:r w:rsidR="00AB141E" w:rsidRPr="00181EA0">
        <w:rPr>
          <w:sz w:val="23"/>
          <w:szCs w:val="23"/>
        </w:rPr>
        <w:fldChar w:fldCharType="end"/>
      </w:r>
      <w:r w:rsidR="00AB141E" w:rsidRPr="00181EA0">
        <w:rPr>
          <w:sz w:val="23"/>
          <w:szCs w:val="23"/>
        </w:rPr>
        <w:t xml:space="preserve"> - </w:t>
      </w:r>
      <w:r w:rsidR="00181EA0" w:rsidRPr="00181EA0">
        <w:rPr>
          <w:sz w:val="23"/>
          <w:szCs w:val="23"/>
        </w:rPr>
        <w:fldChar w:fldCharType="begin"/>
      </w:r>
      <w:r w:rsidR="00181EA0" w:rsidRPr="00181EA0">
        <w:rPr>
          <w:sz w:val="23"/>
          <w:szCs w:val="23"/>
        </w:rPr>
        <w:instrText xml:space="preserve"> REF _Ref419815004 \r \h </w:instrText>
      </w:r>
      <w:r w:rsidR="00181EA0">
        <w:rPr>
          <w:sz w:val="23"/>
          <w:szCs w:val="23"/>
        </w:rPr>
        <w:instrText xml:space="preserve"> \* MERGEFORMAT </w:instrText>
      </w:r>
      <w:r w:rsidR="00181EA0" w:rsidRPr="00181EA0">
        <w:rPr>
          <w:sz w:val="23"/>
          <w:szCs w:val="23"/>
        </w:rPr>
      </w:r>
      <w:r w:rsidR="00181EA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5.3.6</w:t>
      </w:r>
      <w:r w:rsidR="00181EA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EndPr/>
        <w:sdtContent>
          <w:r w:rsidR="005314E1">
            <w:rPr>
              <w:sz w:val="23"/>
              <w:szCs w:val="23"/>
            </w:rPr>
            <w:t>3</w:t>
          </w:r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2" w:name="_Ref437617502"/>
      <w:r w:rsidRPr="00181EA0">
        <w:rPr>
          <w:sz w:val="23"/>
          <w:szCs w:val="23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2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3" w:name="_Toc140648769"/>
      <w:r w:rsidRPr="00181EA0">
        <w:rPr>
          <w:sz w:val="23"/>
          <w:szCs w:val="23"/>
        </w:rPr>
        <w:t>Арбитраж</w:t>
      </w:r>
      <w:bookmarkEnd w:id="13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14" w:name="_Toc140648772"/>
      <w:r w:rsidRPr="00181EA0">
        <w:rPr>
          <w:sz w:val="23"/>
          <w:szCs w:val="23"/>
        </w:rPr>
        <w:t>Заключительные положения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силу,  по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</w:t>
          </w:r>
          <w:r w:rsidR="00D4447A">
            <w:rPr>
              <w:sz w:val="23"/>
              <w:szCs w:val="23"/>
            </w:rPr>
            <w:t>я Сторонами своих обязательств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/>
      <w:sdtContent>
        <w:p w:rsidR="00FC15B9" w:rsidRDefault="00FC15B9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AD484E" w:rsidRDefault="00AD484E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AD484E" w:rsidRDefault="00AD484E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AD484E" w:rsidRDefault="00AD484E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AD484E" w:rsidRDefault="00AD484E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AD484E" w:rsidRDefault="00AD484E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AD484E" w:rsidRDefault="00AD484E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AD484E" w:rsidRDefault="00AD484E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AD484E" w:rsidRDefault="00AD484E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AD484E" w:rsidRDefault="00AD484E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181EA0" w:rsidRPr="00181EA0" w:rsidRDefault="00181EA0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Приложения:</w:t>
          </w:r>
        </w:p>
        <w:p w:rsidR="00FC15B9" w:rsidRDefault="003E06DC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Техническое з</w:t>
          </w:r>
          <w:r w:rsidR="00FC15B9">
            <w:rPr>
              <w:sz w:val="23"/>
              <w:szCs w:val="23"/>
            </w:rPr>
            <w:t xml:space="preserve">адание </w:t>
          </w:r>
          <w:r w:rsidR="00FC15B9" w:rsidRPr="00A961B5">
            <w:rPr>
              <w:sz w:val="23"/>
              <w:szCs w:val="23"/>
            </w:rPr>
            <w:t xml:space="preserve">на </w:t>
          </w:r>
          <w:r>
            <w:rPr>
              <w:sz w:val="23"/>
              <w:szCs w:val="23"/>
            </w:rPr>
            <w:t>выполнение работ по</w:t>
          </w:r>
          <w:r w:rsidR="00FC15B9" w:rsidRPr="00A961B5">
            <w:rPr>
              <w:sz w:val="23"/>
              <w:szCs w:val="23"/>
            </w:rPr>
            <w:t xml:space="preserve"> </w:t>
          </w:r>
          <w:r>
            <w:rPr>
              <w:sz w:val="23"/>
              <w:szCs w:val="23"/>
            </w:rPr>
            <w:t xml:space="preserve">оценке технического состояния </w:t>
          </w:r>
          <w:r w:rsidRPr="00D12B8B">
            <w:rPr>
              <w:sz w:val="23"/>
              <w:szCs w:val="23"/>
            </w:rPr>
            <w:t>зданий и сооружений</w:t>
          </w:r>
          <w:r w:rsidR="00FC15B9" w:rsidRPr="00A961B5">
            <w:rPr>
              <w:sz w:val="23"/>
              <w:szCs w:val="23"/>
            </w:rPr>
            <w:t xml:space="preserve"> №25</w:t>
          </w:r>
          <w:r w:rsidR="00FC15B9" w:rsidRPr="00A961B5">
            <w:rPr>
              <w:sz w:val="23"/>
              <w:szCs w:val="23"/>
            </w:rPr>
            <w:noBreakHyphen/>
            <w:t>1</w:t>
          </w:r>
          <w:r w:rsidR="00FC34AB">
            <w:rPr>
              <w:sz w:val="23"/>
              <w:szCs w:val="23"/>
            </w:rPr>
            <w:t>8</w:t>
          </w:r>
          <w:r>
            <w:rPr>
              <w:sz w:val="23"/>
              <w:szCs w:val="23"/>
            </w:rPr>
            <w:t>.</w:t>
          </w:r>
        </w:p>
        <w:p w:rsidR="003E06DC" w:rsidRDefault="005314E1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3E06DC">
            <w:rPr>
              <w:sz w:val="23"/>
              <w:szCs w:val="23"/>
            </w:rPr>
            <w:t xml:space="preserve">Тарифное предложение на услуги по выполнению </w:t>
          </w:r>
          <w:r w:rsidR="003E06DC">
            <w:rPr>
              <w:sz w:val="23"/>
              <w:szCs w:val="23"/>
            </w:rPr>
            <w:t xml:space="preserve">оценки технического состояния </w:t>
          </w:r>
          <w:r w:rsidR="003E06DC" w:rsidRPr="00D12B8B">
            <w:rPr>
              <w:sz w:val="23"/>
              <w:szCs w:val="23"/>
            </w:rPr>
            <w:t>зданий и сооружений</w:t>
          </w:r>
          <w:r w:rsidR="003E06DC">
            <w:rPr>
              <w:sz w:val="23"/>
              <w:szCs w:val="23"/>
            </w:rPr>
            <w:t>.</w:t>
          </w:r>
        </w:p>
        <w:p w:rsidR="00181EA0" w:rsidRPr="003E06DC" w:rsidRDefault="003E06DC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3E06DC">
            <w:rPr>
              <w:sz w:val="23"/>
              <w:szCs w:val="23"/>
            </w:rPr>
            <w:t xml:space="preserve"> </w:t>
          </w:r>
          <w:r w:rsidR="00181EA0" w:rsidRPr="003E06DC">
            <w:rPr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F91CE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rFonts w:ascii="Times New Roman" w:hAnsi="Times New Roman"/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EndPr/>
            <w:sdtContent>
              <w:p w:rsidR="006A165A" w:rsidRPr="006A165A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>ИНН 7601001107    КПП  997150001</w:t>
                </w:r>
              </w:p>
              <w:p w:rsidR="006A165A" w:rsidRPr="006A165A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>ОКПО 0</w:t>
                </w:r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>0149765     ОКОНХ 11220</w:t>
                </w:r>
              </w:p>
              <w:p w:rsidR="006A165A" w:rsidRPr="006A165A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6A165A" w:rsidRPr="006A165A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>филиале банка ВТБ (ПАО)</w:t>
                </w:r>
              </w:p>
              <w:p w:rsidR="006A165A" w:rsidRPr="006A165A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>г. Воронеж,</w:t>
                </w:r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    </w:t>
                </w: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 БИК 042007835</w:t>
                </w:r>
              </w:p>
              <w:p w:rsidR="00456B90" w:rsidRPr="00181EA0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>Корр./счет № 30101810100000000835</w:t>
                </w:r>
              </w:p>
            </w:sdtContent>
          </w:sdt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6A165A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  <w:r w:rsidR="006A165A">
                  <w:rPr>
                    <w:b/>
                    <w:bCs/>
                    <w:sz w:val="23"/>
                    <w:szCs w:val="23"/>
                  </w:rPr>
                  <w:t>Н.В.Карпов</w:t>
                </w:r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CED" w:rsidRDefault="00F91CED">
      <w:r>
        <w:separator/>
      </w:r>
    </w:p>
  </w:endnote>
  <w:endnote w:type="continuationSeparator" w:id="0">
    <w:p w:rsidR="00F91CED" w:rsidRDefault="00F9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7FF">
          <w:rPr>
            <w:noProof/>
          </w:rPr>
          <w:t>2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CED" w:rsidRDefault="00F91CED">
      <w:r>
        <w:separator/>
      </w:r>
    </w:p>
  </w:footnote>
  <w:footnote w:type="continuationSeparator" w:id="0">
    <w:p w:rsidR="00F91CED" w:rsidRDefault="00F91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07229E" w:rsidRDefault="0007229E" w:rsidP="00AD48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7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1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4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9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1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6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8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3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31"/>
  </w:num>
  <w:num w:numId="5">
    <w:abstractNumId w:val="32"/>
  </w:num>
  <w:num w:numId="6">
    <w:abstractNumId w:val="28"/>
  </w:num>
  <w:num w:numId="7">
    <w:abstractNumId w:val="23"/>
  </w:num>
  <w:num w:numId="8">
    <w:abstractNumId w:val="46"/>
  </w:num>
  <w:num w:numId="9">
    <w:abstractNumId w:val="3"/>
  </w:num>
  <w:num w:numId="10">
    <w:abstractNumId w:val="33"/>
  </w:num>
  <w:num w:numId="11">
    <w:abstractNumId w:val="8"/>
  </w:num>
  <w:num w:numId="12">
    <w:abstractNumId w:val="7"/>
  </w:num>
  <w:num w:numId="13">
    <w:abstractNumId w:val="45"/>
  </w:num>
  <w:num w:numId="14">
    <w:abstractNumId w:val="43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1"/>
  </w:num>
  <w:num w:numId="20">
    <w:abstractNumId w:val="0"/>
  </w:num>
  <w:num w:numId="21">
    <w:abstractNumId w:val="19"/>
  </w:num>
  <w:num w:numId="22">
    <w:abstractNumId w:val="18"/>
  </w:num>
  <w:num w:numId="23">
    <w:abstractNumId w:val="42"/>
  </w:num>
  <w:num w:numId="24">
    <w:abstractNumId w:val="25"/>
  </w:num>
  <w:num w:numId="25">
    <w:abstractNumId w:val="6"/>
  </w:num>
  <w:num w:numId="26">
    <w:abstractNumId w:val="30"/>
  </w:num>
  <w:num w:numId="27">
    <w:abstractNumId w:val="35"/>
  </w:num>
  <w:num w:numId="28">
    <w:abstractNumId w:val="17"/>
  </w:num>
  <w:num w:numId="29">
    <w:abstractNumId w:val="29"/>
  </w:num>
  <w:num w:numId="30">
    <w:abstractNumId w:val="38"/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"/>
  </w:num>
  <w:num w:numId="34">
    <w:abstractNumId w:val="24"/>
  </w:num>
  <w:num w:numId="35">
    <w:abstractNumId w:val="9"/>
  </w:num>
  <w:num w:numId="36">
    <w:abstractNumId w:val="36"/>
  </w:num>
  <w:num w:numId="37">
    <w:abstractNumId w:val="21"/>
  </w:num>
  <w:num w:numId="38">
    <w:abstractNumId w:val="26"/>
  </w:num>
  <w:num w:numId="39">
    <w:abstractNumId w:val="27"/>
  </w:num>
  <w:num w:numId="40">
    <w:abstractNumId w:val="10"/>
  </w:num>
  <w:num w:numId="41">
    <w:abstractNumId w:val="16"/>
  </w:num>
  <w:num w:numId="42">
    <w:abstractNumId w:val="34"/>
  </w:num>
  <w:num w:numId="43">
    <w:abstractNumId w:val="13"/>
  </w:num>
  <w:num w:numId="44">
    <w:abstractNumId w:val="44"/>
  </w:num>
  <w:num w:numId="45">
    <w:abstractNumId w:val="37"/>
  </w:num>
  <w:num w:numId="46">
    <w:abstractNumId w:val="22"/>
  </w:num>
  <w:num w:numId="47">
    <w:abstractNumId w:val="40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9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1" w:cryptProviderType="rsaAES" w:cryptAlgorithmClass="hash" w:cryptAlgorithmType="typeAny" w:cryptAlgorithmSid="14" w:cryptSpinCount="100000" w:hash="wG3cMGpVKDXLQxMnFHIGcODsD5dsH9kvvmZkXSI/U6ytOeMqpoyUoZ61XAtTfrdoupLJ0wI0NNxoy+x/KabySA==" w:salt="Vir9nztQa/AwfZVZ88SW6w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514"/>
    <w:rsid w:val="0000325D"/>
    <w:rsid w:val="00003A5A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2A4D"/>
    <w:rsid w:val="00107171"/>
    <w:rsid w:val="00112679"/>
    <w:rsid w:val="00113F5E"/>
    <w:rsid w:val="001158FC"/>
    <w:rsid w:val="001172F7"/>
    <w:rsid w:val="00125DC4"/>
    <w:rsid w:val="00143C4B"/>
    <w:rsid w:val="0014534A"/>
    <w:rsid w:val="00146847"/>
    <w:rsid w:val="0015196C"/>
    <w:rsid w:val="00153158"/>
    <w:rsid w:val="00155E22"/>
    <w:rsid w:val="00157482"/>
    <w:rsid w:val="00157C01"/>
    <w:rsid w:val="00181EA0"/>
    <w:rsid w:val="00187068"/>
    <w:rsid w:val="001879F6"/>
    <w:rsid w:val="001971FE"/>
    <w:rsid w:val="001A3C8E"/>
    <w:rsid w:val="001A479E"/>
    <w:rsid w:val="001A59ED"/>
    <w:rsid w:val="001A6101"/>
    <w:rsid w:val="001B7F2D"/>
    <w:rsid w:val="001C2457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24D2F"/>
    <w:rsid w:val="00234496"/>
    <w:rsid w:val="00245103"/>
    <w:rsid w:val="0025311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2ECB"/>
    <w:rsid w:val="00303CB7"/>
    <w:rsid w:val="003061AE"/>
    <w:rsid w:val="00320FBD"/>
    <w:rsid w:val="00330662"/>
    <w:rsid w:val="00333665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6DC"/>
    <w:rsid w:val="003E0EFA"/>
    <w:rsid w:val="003E3C0E"/>
    <w:rsid w:val="003E7466"/>
    <w:rsid w:val="004022DE"/>
    <w:rsid w:val="00412055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C2880"/>
    <w:rsid w:val="004D00D6"/>
    <w:rsid w:val="004D1BBB"/>
    <w:rsid w:val="004E131F"/>
    <w:rsid w:val="004F0D7A"/>
    <w:rsid w:val="004F29FA"/>
    <w:rsid w:val="004F773E"/>
    <w:rsid w:val="0050726B"/>
    <w:rsid w:val="00510BF0"/>
    <w:rsid w:val="00512675"/>
    <w:rsid w:val="005163E0"/>
    <w:rsid w:val="0052330D"/>
    <w:rsid w:val="00526696"/>
    <w:rsid w:val="005314E1"/>
    <w:rsid w:val="005413D0"/>
    <w:rsid w:val="00547235"/>
    <w:rsid w:val="00547FC7"/>
    <w:rsid w:val="005533E8"/>
    <w:rsid w:val="00556FE9"/>
    <w:rsid w:val="00566408"/>
    <w:rsid w:val="005861E9"/>
    <w:rsid w:val="005906D8"/>
    <w:rsid w:val="00593758"/>
    <w:rsid w:val="005A5D48"/>
    <w:rsid w:val="005B14B7"/>
    <w:rsid w:val="005B3463"/>
    <w:rsid w:val="005B4EDC"/>
    <w:rsid w:val="005B5F17"/>
    <w:rsid w:val="005B657B"/>
    <w:rsid w:val="005B685C"/>
    <w:rsid w:val="005B7684"/>
    <w:rsid w:val="005C08DE"/>
    <w:rsid w:val="005F1681"/>
    <w:rsid w:val="005F2CB1"/>
    <w:rsid w:val="005F3ABB"/>
    <w:rsid w:val="00600076"/>
    <w:rsid w:val="00604FC5"/>
    <w:rsid w:val="006101C4"/>
    <w:rsid w:val="00611C74"/>
    <w:rsid w:val="006131DC"/>
    <w:rsid w:val="006139D7"/>
    <w:rsid w:val="006143D6"/>
    <w:rsid w:val="00635BAA"/>
    <w:rsid w:val="00646BCE"/>
    <w:rsid w:val="006621FA"/>
    <w:rsid w:val="0066485F"/>
    <w:rsid w:val="00673B4C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165A"/>
    <w:rsid w:val="006A3619"/>
    <w:rsid w:val="006B3C5A"/>
    <w:rsid w:val="006B635B"/>
    <w:rsid w:val="006C22BD"/>
    <w:rsid w:val="006C2ECA"/>
    <w:rsid w:val="006F512F"/>
    <w:rsid w:val="006F771E"/>
    <w:rsid w:val="007007B0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89C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5691D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83B"/>
    <w:rsid w:val="008E2971"/>
    <w:rsid w:val="008F1152"/>
    <w:rsid w:val="008F37C7"/>
    <w:rsid w:val="008F7295"/>
    <w:rsid w:val="008F72D5"/>
    <w:rsid w:val="0090179F"/>
    <w:rsid w:val="00905F9E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724EC"/>
    <w:rsid w:val="0098545D"/>
    <w:rsid w:val="009900C9"/>
    <w:rsid w:val="009A03C7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9E665C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80286"/>
    <w:rsid w:val="00A90C8C"/>
    <w:rsid w:val="00A9770C"/>
    <w:rsid w:val="00AA40FC"/>
    <w:rsid w:val="00AA764E"/>
    <w:rsid w:val="00AB0746"/>
    <w:rsid w:val="00AB141E"/>
    <w:rsid w:val="00AB6150"/>
    <w:rsid w:val="00AB69B3"/>
    <w:rsid w:val="00AB747A"/>
    <w:rsid w:val="00AC1BC4"/>
    <w:rsid w:val="00AC2309"/>
    <w:rsid w:val="00AD3489"/>
    <w:rsid w:val="00AD484E"/>
    <w:rsid w:val="00AE2A00"/>
    <w:rsid w:val="00AE7FCE"/>
    <w:rsid w:val="00AF323E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27E9"/>
    <w:rsid w:val="00C44E39"/>
    <w:rsid w:val="00C51762"/>
    <w:rsid w:val="00C67852"/>
    <w:rsid w:val="00C81452"/>
    <w:rsid w:val="00C83024"/>
    <w:rsid w:val="00C83281"/>
    <w:rsid w:val="00C83E6D"/>
    <w:rsid w:val="00C867E4"/>
    <w:rsid w:val="00C97928"/>
    <w:rsid w:val="00CA4E25"/>
    <w:rsid w:val="00CA5900"/>
    <w:rsid w:val="00CA756C"/>
    <w:rsid w:val="00CB1269"/>
    <w:rsid w:val="00CB3D52"/>
    <w:rsid w:val="00CC028A"/>
    <w:rsid w:val="00CC0730"/>
    <w:rsid w:val="00CC4AE3"/>
    <w:rsid w:val="00CC78F9"/>
    <w:rsid w:val="00CC7BE7"/>
    <w:rsid w:val="00CD7440"/>
    <w:rsid w:val="00CF1BFD"/>
    <w:rsid w:val="00CF6692"/>
    <w:rsid w:val="00D01803"/>
    <w:rsid w:val="00D072FA"/>
    <w:rsid w:val="00D12B8B"/>
    <w:rsid w:val="00D20EBB"/>
    <w:rsid w:val="00D40200"/>
    <w:rsid w:val="00D4447A"/>
    <w:rsid w:val="00D4759C"/>
    <w:rsid w:val="00D500F9"/>
    <w:rsid w:val="00D53F00"/>
    <w:rsid w:val="00D5557A"/>
    <w:rsid w:val="00D636C1"/>
    <w:rsid w:val="00D677C1"/>
    <w:rsid w:val="00D82356"/>
    <w:rsid w:val="00D823EB"/>
    <w:rsid w:val="00D824A7"/>
    <w:rsid w:val="00D82A47"/>
    <w:rsid w:val="00D86C70"/>
    <w:rsid w:val="00D95C2E"/>
    <w:rsid w:val="00DB0043"/>
    <w:rsid w:val="00DB019F"/>
    <w:rsid w:val="00DB2674"/>
    <w:rsid w:val="00DB48FF"/>
    <w:rsid w:val="00DB4D08"/>
    <w:rsid w:val="00DD09C4"/>
    <w:rsid w:val="00DD2569"/>
    <w:rsid w:val="00DD6D0F"/>
    <w:rsid w:val="00DD77FF"/>
    <w:rsid w:val="00DE036D"/>
    <w:rsid w:val="00DF0159"/>
    <w:rsid w:val="00E00A0B"/>
    <w:rsid w:val="00E05E61"/>
    <w:rsid w:val="00E05F4F"/>
    <w:rsid w:val="00E166E5"/>
    <w:rsid w:val="00E21544"/>
    <w:rsid w:val="00E266DB"/>
    <w:rsid w:val="00E350AF"/>
    <w:rsid w:val="00E4689B"/>
    <w:rsid w:val="00E474CC"/>
    <w:rsid w:val="00E6175B"/>
    <w:rsid w:val="00E61BA3"/>
    <w:rsid w:val="00E63964"/>
    <w:rsid w:val="00E7389B"/>
    <w:rsid w:val="00E764FF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2805"/>
    <w:rsid w:val="00F77666"/>
    <w:rsid w:val="00F91CED"/>
    <w:rsid w:val="00F94DF2"/>
    <w:rsid w:val="00F97076"/>
    <w:rsid w:val="00FA3C4E"/>
    <w:rsid w:val="00FB7780"/>
    <w:rsid w:val="00FC0052"/>
    <w:rsid w:val="00FC15B9"/>
    <w:rsid w:val="00FC2047"/>
    <w:rsid w:val="00FC34AB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CF60E0D-1CC7-4B78-BC47-623E1CDE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A46CEFA1A1364BAF9C6BC277DF0CF4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53A221-EEA3-4533-AC2E-B1F4DCF5CBFD}"/>
      </w:docPartPr>
      <w:docPartBody>
        <w:p w:rsidR="00AC67AF" w:rsidRDefault="006901AC" w:rsidP="006901AC">
          <w:pPr>
            <w:pStyle w:val="A46CEFA1A1364BAF9C6BC277DF0CF4A3"/>
          </w:pPr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016957"/>
    <w:rsid w:val="0011240A"/>
    <w:rsid w:val="001E791F"/>
    <w:rsid w:val="00281CC0"/>
    <w:rsid w:val="00307851"/>
    <w:rsid w:val="003733D6"/>
    <w:rsid w:val="00392ABC"/>
    <w:rsid w:val="003D772B"/>
    <w:rsid w:val="00400ABB"/>
    <w:rsid w:val="004D422A"/>
    <w:rsid w:val="00566FCF"/>
    <w:rsid w:val="006901AC"/>
    <w:rsid w:val="006E6B96"/>
    <w:rsid w:val="006F7AEB"/>
    <w:rsid w:val="007A6751"/>
    <w:rsid w:val="007B1174"/>
    <w:rsid w:val="0080374A"/>
    <w:rsid w:val="008428DD"/>
    <w:rsid w:val="0088258C"/>
    <w:rsid w:val="0089433D"/>
    <w:rsid w:val="008D1C9F"/>
    <w:rsid w:val="009C0C89"/>
    <w:rsid w:val="00AB0DF3"/>
    <w:rsid w:val="00AC67AF"/>
    <w:rsid w:val="00B85627"/>
    <w:rsid w:val="00C81C00"/>
    <w:rsid w:val="00CC5124"/>
    <w:rsid w:val="00CD6F92"/>
    <w:rsid w:val="00D32005"/>
    <w:rsid w:val="00D95BE5"/>
    <w:rsid w:val="00DD27AF"/>
    <w:rsid w:val="00E84F39"/>
    <w:rsid w:val="00EA5053"/>
    <w:rsid w:val="00FD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01AC"/>
    <w:rPr>
      <w:color w:val="808080"/>
    </w:rPr>
  </w:style>
  <w:style w:type="paragraph" w:customStyle="1" w:styleId="1E09AF542851418B9D71D3655F426CB2">
    <w:name w:val="1E09AF542851418B9D71D3655F426CB2"/>
    <w:rsid w:val="0080374A"/>
  </w:style>
  <w:style w:type="paragraph" w:customStyle="1" w:styleId="D155094674B946D882A0B35420674420">
    <w:name w:val="D155094674B946D882A0B35420674420"/>
    <w:rsid w:val="009C0C89"/>
  </w:style>
  <w:style w:type="paragraph" w:customStyle="1" w:styleId="A46CEFA1A1364BAF9C6BC277DF0CF4A3">
    <w:name w:val="A46CEFA1A1364BAF9C6BC277DF0CF4A3"/>
    <w:rsid w:val="006901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951EB-634A-4CBB-A1EB-E45C0748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2617</Words>
  <Characters>14921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17503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Моисеева Варвара Николаевна</cp:lastModifiedBy>
  <cp:revision>5</cp:revision>
  <cp:lastPrinted>2015-12-18T09:35:00Z</cp:lastPrinted>
  <dcterms:created xsi:type="dcterms:W3CDTF">2017-09-01T07:23:00Z</dcterms:created>
  <dcterms:modified xsi:type="dcterms:W3CDTF">2017-09-01T08:43:00Z</dcterms:modified>
</cp:coreProperties>
</file>